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19B7" w14:textId="77777777" w:rsidR="004F61D7" w:rsidRDefault="004F61D7" w:rsidP="004F61D7">
      <w:pPr>
        <w:tabs>
          <w:tab w:val="left" w:pos="5812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4DF4F13" w14:textId="21A5DBC4" w:rsidR="004F61D7" w:rsidRPr="00472704" w:rsidRDefault="004F61D7" w:rsidP="004F61D7">
      <w:pPr>
        <w:tabs>
          <w:tab w:val="left" w:pos="5812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72704">
        <w:rPr>
          <w:rFonts w:ascii="Times New Roman" w:hAnsi="Times New Roman"/>
        </w:rPr>
        <w:t>Bydgoszcz, dnia …</w:t>
      </w:r>
      <w:r>
        <w:rPr>
          <w:rFonts w:ascii="Times New Roman" w:hAnsi="Times New Roman"/>
        </w:rPr>
        <w:t>………….</w:t>
      </w:r>
      <w:r w:rsidRPr="00472704">
        <w:rPr>
          <w:rFonts w:ascii="Times New Roman" w:hAnsi="Times New Roman"/>
        </w:rPr>
        <w:t>…….</w:t>
      </w:r>
    </w:p>
    <w:p w14:paraId="25E94F1D" w14:textId="77777777" w:rsidR="004F61D7" w:rsidRPr="00472704" w:rsidRDefault="004F61D7" w:rsidP="004F61D7">
      <w:pPr>
        <w:spacing w:line="360" w:lineRule="atLeast"/>
        <w:rPr>
          <w:rFonts w:ascii="Times New Roman" w:hAnsi="Times New Roman"/>
        </w:rPr>
      </w:pPr>
    </w:p>
    <w:p w14:paraId="028CE2C1" w14:textId="24767F83" w:rsidR="004F61D7" w:rsidRPr="00472704" w:rsidRDefault="000F2A5A" w:rsidP="004F61D7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4F61D7" w:rsidRPr="00472704">
        <w:rPr>
          <w:rFonts w:ascii="Times New Roman" w:hAnsi="Times New Roman"/>
        </w:rPr>
        <w:t>gr …………………</w:t>
      </w:r>
    </w:p>
    <w:p w14:paraId="71E3CA12" w14:textId="77777777" w:rsidR="004F61D7" w:rsidRPr="00472704" w:rsidRDefault="004F61D7" w:rsidP="004F61D7">
      <w:pPr>
        <w:spacing w:line="360" w:lineRule="atLeast"/>
        <w:rPr>
          <w:rFonts w:ascii="Times New Roman" w:hAnsi="Times New Roman"/>
        </w:rPr>
      </w:pPr>
      <w:r w:rsidRPr="00472704">
        <w:rPr>
          <w:rFonts w:ascii="Times New Roman" w:hAnsi="Times New Roman"/>
        </w:rPr>
        <w:t>PESEL: …………………..</w:t>
      </w:r>
    </w:p>
    <w:p w14:paraId="4ACC0B14" w14:textId="20AFABBE" w:rsidR="004F61D7" w:rsidRPr="00472704" w:rsidRDefault="000F2A5A" w:rsidP="004F61D7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4F61D7" w:rsidRPr="00472704">
        <w:rPr>
          <w:rFonts w:ascii="Times New Roman" w:hAnsi="Times New Roman"/>
        </w:rPr>
        <w:t xml:space="preserve"> zamieszkania: ……………………………</w:t>
      </w:r>
    </w:p>
    <w:p w14:paraId="10D1D676" w14:textId="77777777" w:rsidR="004F61D7" w:rsidRPr="00472704" w:rsidRDefault="004F61D7" w:rsidP="004F61D7">
      <w:pPr>
        <w:spacing w:line="360" w:lineRule="atLeast"/>
        <w:rPr>
          <w:rFonts w:ascii="Times New Roman" w:hAnsi="Times New Roman"/>
        </w:rPr>
      </w:pPr>
    </w:p>
    <w:p w14:paraId="5D1D1853" w14:textId="77777777" w:rsidR="004F61D7" w:rsidRPr="00472704" w:rsidRDefault="004F61D7" w:rsidP="004F61D7">
      <w:pPr>
        <w:spacing w:line="360" w:lineRule="atLeast"/>
        <w:jc w:val="center"/>
        <w:rPr>
          <w:rFonts w:ascii="Times New Roman" w:hAnsi="Times New Roman"/>
          <w:b/>
          <w:sz w:val="28"/>
        </w:rPr>
      </w:pPr>
      <w:r w:rsidRPr="00472704">
        <w:rPr>
          <w:rFonts w:ascii="Times New Roman" w:hAnsi="Times New Roman"/>
          <w:b/>
          <w:sz w:val="28"/>
        </w:rPr>
        <w:t>Portfolio kandydata do stopnia doktora w zakresie uzyskania efektów uczenia się na poziomie 8 Polskiej Ramy Kwalifikacji</w:t>
      </w:r>
    </w:p>
    <w:p w14:paraId="403B0F7B" w14:textId="77777777" w:rsidR="004F61D7" w:rsidRPr="00472704" w:rsidRDefault="004F61D7" w:rsidP="004F61D7">
      <w:pPr>
        <w:spacing w:line="360" w:lineRule="atLeast"/>
        <w:rPr>
          <w:rFonts w:ascii="Times New Roman" w:hAnsi="Times New Roman"/>
        </w:rPr>
      </w:pPr>
    </w:p>
    <w:p w14:paraId="34CDA7AB" w14:textId="77777777" w:rsidR="004F61D7" w:rsidRPr="00472704" w:rsidRDefault="004F61D7" w:rsidP="004F61D7">
      <w:pP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i/>
        </w:rPr>
      </w:pPr>
      <w:r w:rsidRPr="00472704">
        <w:rPr>
          <w:rFonts w:ascii="Times New Roman" w:hAnsi="Times New Roman"/>
          <w:i/>
        </w:rPr>
        <w:t xml:space="preserve">Kandydat do stopnia doktora powinien przygotować potwierdzenie osiągnięć w postaci portfolio zawierającego życiorys naukowy, twórczy, zawodowy zgodny z efektami uczenia się na poziomie 8 Polskiej Ramy Kwalifikacji, na podstawie podanego poniżej wykazu. </w:t>
      </w:r>
    </w:p>
    <w:p w14:paraId="50A6179F" w14:textId="77777777" w:rsidR="004F61D7" w:rsidRPr="00472704" w:rsidRDefault="004F61D7" w:rsidP="004F61D7">
      <w:pP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i/>
        </w:rPr>
      </w:pPr>
    </w:p>
    <w:p w14:paraId="0EE51A10" w14:textId="77777777" w:rsidR="004F61D7" w:rsidRPr="00472704" w:rsidRDefault="004F61D7" w:rsidP="004F61D7">
      <w:pP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i/>
          <w:sz w:val="20"/>
        </w:rPr>
      </w:pPr>
      <w:r w:rsidRPr="00472704">
        <w:rPr>
          <w:rFonts w:ascii="Times New Roman" w:hAnsi="Times New Roman"/>
          <w:i/>
          <w:sz w:val="20"/>
        </w:rPr>
        <w:t>Proszę wymienić konkretne przykłady dorobku/osiągnięć – przykładowo uczestnictwo w kursach, których tematyka pokrywa się z danym efektem uczenia się (informacje dotyczące zakładanych efektów uczenia się są zwykle zawarte w kartach przedmiotów). Wykazy winny mieć pokrycie w dokumentacji wizualnej.</w:t>
      </w:r>
    </w:p>
    <w:p w14:paraId="06258F7D" w14:textId="77777777" w:rsidR="004F61D7" w:rsidRPr="00472704" w:rsidRDefault="004F61D7" w:rsidP="004F61D7">
      <w:pPr>
        <w:spacing w:line="360" w:lineRule="atLeast"/>
        <w:rPr>
          <w:rFonts w:ascii="Times New Roman" w:hAnsi="Times New Roman"/>
        </w:rPr>
      </w:pPr>
    </w:p>
    <w:p w14:paraId="69FE604F" w14:textId="77777777" w:rsidR="004F61D7" w:rsidRPr="00472704" w:rsidRDefault="004F61D7" w:rsidP="004F61D7">
      <w:pPr>
        <w:spacing w:after="120"/>
        <w:jc w:val="both"/>
        <w:rPr>
          <w:rFonts w:ascii="Times New Roman" w:hAnsi="Times New Roman"/>
        </w:rPr>
      </w:pPr>
      <w:r w:rsidRPr="00472704">
        <w:rPr>
          <w:rFonts w:ascii="Times New Roman" w:hAnsi="Times New Roman"/>
        </w:rPr>
        <w:t xml:space="preserve">Potwierdzenie </w:t>
      </w:r>
      <w:bookmarkStart w:id="0" w:name="_Hlk115363591"/>
      <w:r w:rsidRPr="00472704">
        <w:rPr>
          <w:rFonts w:ascii="Times New Roman" w:hAnsi="Times New Roman"/>
        </w:rPr>
        <w:t xml:space="preserve">osiągnięć w postaci portfolio zawierającego życiorys naukowy, twórczy, zawodowy </w:t>
      </w:r>
      <w:bookmarkEnd w:id="0"/>
      <w:r w:rsidRPr="00472704">
        <w:rPr>
          <w:rFonts w:ascii="Times New Roman" w:hAnsi="Times New Roman"/>
        </w:rPr>
        <w:t>oraz wykazy (jeśli dotyczy):</w:t>
      </w:r>
    </w:p>
    <w:p w14:paraId="5EC1B5DA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r</w:t>
      </w:r>
      <w:r w:rsidRPr="00472704">
        <w:t>ealizacji twórczych w dyscyplinie sztuki plastyczne i konserwacja dzieł sztuki</w:t>
      </w:r>
      <w:r>
        <w:t>;</w:t>
      </w:r>
    </w:p>
    <w:p w14:paraId="486A4F66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p</w:t>
      </w:r>
      <w:r w:rsidRPr="00472704">
        <w:t>atentów, wzorów użytkowych</w:t>
      </w:r>
      <w:r>
        <w:t>;</w:t>
      </w:r>
    </w:p>
    <w:p w14:paraId="3174E8C7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k</w:t>
      </w:r>
      <w:r w:rsidRPr="00472704">
        <w:t>uratorstwa lub uczestnictwa w wystawach, również międzynarodowych</w:t>
      </w:r>
      <w:r>
        <w:t>;</w:t>
      </w:r>
    </w:p>
    <w:p w14:paraId="6D12E345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o</w:t>
      </w:r>
      <w:r w:rsidRPr="00472704">
        <w:t>rganizacji lub uczestnictwa w targach, również międzynarodowych itd.</w:t>
      </w:r>
      <w:r>
        <w:t>;</w:t>
      </w:r>
    </w:p>
    <w:p w14:paraId="08A5CB20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p</w:t>
      </w:r>
      <w:r w:rsidRPr="00472704">
        <w:t>otwierdzenia udziału w realizacji projektów twórczych</w:t>
      </w:r>
      <w:r>
        <w:t>;</w:t>
      </w:r>
    </w:p>
    <w:p w14:paraId="5B6E443E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u</w:t>
      </w:r>
      <w:r w:rsidRPr="00472704">
        <w:t xml:space="preserve">działu w wystawach, targach </w:t>
      </w:r>
      <w:r>
        <w:t>itp.;</w:t>
      </w:r>
    </w:p>
    <w:p w14:paraId="303CF284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u</w:t>
      </w:r>
      <w:r w:rsidRPr="00472704">
        <w:t>działu w konkursach (jako uczestnik lub ekspert)</w:t>
      </w:r>
      <w:r>
        <w:t>;</w:t>
      </w:r>
    </w:p>
    <w:p w14:paraId="2D306C53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u</w:t>
      </w:r>
      <w:r w:rsidRPr="00472704">
        <w:t>działu w konferencjach</w:t>
      </w:r>
      <w:r>
        <w:t>;</w:t>
      </w:r>
    </w:p>
    <w:p w14:paraId="35B872BC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p</w:t>
      </w:r>
      <w:r w:rsidRPr="00472704">
        <w:t>ublikacje (artykuły, monografie, katalogi itd.)</w:t>
      </w:r>
      <w:r>
        <w:t>;</w:t>
      </w:r>
    </w:p>
    <w:p w14:paraId="00167430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p</w:t>
      </w:r>
      <w:r w:rsidRPr="00472704">
        <w:t>otwierdzenia aktywnego udziału w seminarium, sympozjum lub konferencjach</w:t>
      </w:r>
      <w:r>
        <w:t>;</w:t>
      </w:r>
    </w:p>
    <w:p w14:paraId="7873F966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p</w:t>
      </w:r>
      <w:r w:rsidRPr="00472704">
        <w:t>otwierdzenia odbytego stażu lub rezydencji lub współpracy twórczej z innymi ośrodkami, w</w:t>
      </w:r>
      <w:r>
        <w:t> </w:t>
      </w:r>
      <w:r w:rsidRPr="00472704">
        <w:t>tym zagranicznymi</w:t>
      </w:r>
      <w:r>
        <w:t>;</w:t>
      </w:r>
    </w:p>
    <w:p w14:paraId="1433C574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d</w:t>
      </w:r>
      <w:r w:rsidRPr="00472704">
        <w:t>ziałalności popularyzującej sztukę: organizacja, współorganizacja, kuratorstwo, funkcja eksperta, np. przy wystawach, warsztatach, plenerach, wykładach, sympozjach/konferencjach, wolontariacie itp.</w:t>
      </w:r>
      <w:r>
        <w:t>;</w:t>
      </w:r>
    </w:p>
    <w:p w14:paraId="212ABCF2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s</w:t>
      </w:r>
      <w:r w:rsidRPr="00472704">
        <w:t>typendiów, w tym zagranicznych</w:t>
      </w:r>
      <w:r>
        <w:t>;</w:t>
      </w:r>
    </w:p>
    <w:p w14:paraId="7F9F6687" w14:textId="77777777" w:rsidR="004F61D7" w:rsidRPr="00472704" w:rsidRDefault="004F61D7" w:rsidP="004F61D7">
      <w:pPr>
        <w:pStyle w:val="Akapitzlist"/>
        <w:numPr>
          <w:ilvl w:val="0"/>
          <w:numId w:val="13"/>
        </w:numPr>
        <w:spacing w:after="200" w:line="276" w:lineRule="auto"/>
        <w:ind w:hanging="578"/>
        <w:jc w:val="both"/>
      </w:pPr>
      <w:r>
        <w:t>p</w:t>
      </w:r>
      <w:r w:rsidRPr="00472704">
        <w:t>ozostałych osiągnięć w dyscyplinie sztuki plastyczne i konserwacja dzieł sztuki</w:t>
      </w:r>
      <w:r>
        <w:t>.</w:t>
      </w:r>
    </w:p>
    <w:p w14:paraId="212D4859" w14:textId="77777777" w:rsidR="004F61D7" w:rsidRDefault="004F61D7" w:rsidP="004F61D7">
      <w:pPr>
        <w:tabs>
          <w:tab w:val="left" w:pos="5812"/>
        </w:tabs>
        <w:spacing w:before="600"/>
      </w:pPr>
      <w:r>
        <w:tab/>
        <w:t>…………………………………..</w:t>
      </w:r>
    </w:p>
    <w:p w14:paraId="613D492F" w14:textId="77777777" w:rsidR="004F61D7" w:rsidRPr="00472704" w:rsidRDefault="004F61D7" w:rsidP="004F61D7">
      <w:pPr>
        <w:tabs>
          <w:tab w:val="left" w:pos="6379"/>
        </w:tabs>
        <w:rPr>
          <w:rFonts w:ascii="Times New Roman" w:hAnsi="Times New Roman"/>
        </w:rPr>
      </w:pPr>
      <w:r>
        <w:tab/>
      </w:r>
      <w:r w:rsidRPr="00472704">
        <w:rPr>
          <w:rFonts w:ascii="Times New Roman" w:hAnsi="Times New Roman"/>
          <w:sz w:val="18"/>
          <w:szCs w:val="18"/>
        </w:rPr>
        <w:t>(podpis)</w:t>
      </w:r>
    </w:p>
    <w:p w14:paraId="4BFE63F4" w14:textId="3954E53C" w:rsidR="00B1692B" w:rsidRPr="00CB00F6" w:rsidRDefault="00B1692B" w:rsidP="004F61D7"/>
    <w:sectPr w:rsidR="00B1692B" w:rsidRPr="00CB00F6" w:rsidSect="00D21BC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E6EA" w14:textId="77777777" w:rsidR="008E78C6" w:rsidRDefault="008E78C6" w:rsidP="001320DB">
      <w:r>
        <w:separator/>
      </w:r>
    </w:p>
  </w:endnote>
  <w:endnote w:type="continuationSeparator" w:id="0">
    <w:p w14:paraId="059A8E10" w14:textId="77777777" w:rsidR="008E78C6" w:rsidRDefault="008E78C6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009C7FE9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5B72F" id="Straight Connector 31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color w:val="D9D9D9"/>
        <w:sz w:val="18"/>
        <w:szCs w:val="18"/>
      </w:rPr>
      <w:t>dodatkowy blok 1 linia</w:t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66080BB0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2 linia</w:t>
    </w:r>
  </w:p>
  <w:p w14:paraId="003040DA" w14:textId="7897919A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58593CFA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D852EE" id="Straight Connector 3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72853169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7AC58D3D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A7AC" w14:textId="77777777" w:rsidR="008E78C6" w:rsidRDefault="008E78C6" w:rsidP="001320DB">
      <w:r>
        <w:separator/>
      </w:r>
    </w:p>
  </w:footnote>
  <w:footnote w:type="continuationSeparator" w:id="0">
    <w:p w14:paraId="5AA3989E" w14:textId="77777777" w:rsidR="008E78C6" w:rsidRDefault="008E78C6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56E90E39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45D387F5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7DBAAE5B" w14:textId="1BB05FD5" w:rsidR="000F2A5A" w:rsidRDefault="00254B0D" w:rsidP="000F2A5A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0F2A5A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8</w:t>
    </w:r>
  </w:p>
  <w:p w14:paraId="3C81351B" w14:textId="32033368" w:rsidR="00693251" w:rsidRDefault="000F2A5A" w:rsidP="000F2A5A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2301F0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14/478 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 dnia 2</w:t>
    </w:r>
    <w:r w:rsidR="00D168F2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6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7"/>
  </w:num>
  <w:num w:numId="2" w16cid:durableId="1834106777">
    <w:abstractNumId w:val="3"/>
  </w:num>
  <w:num w:numId="3" w16cid:durableId="1581864584">
    <w:abstractNumId w:val="6"/>
  </w:num>
  <w:num w:numId="4" w16cid:durableId="5520117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5"/>
  </w:num>
  <w:num w:numId="6" w16cid:durableId="238295902">
    <w:abstractNumId w:val="1"/>
  </w:num>
  <w:num w:numId="7" w16cid:durableId="200168928">
    <w:abstractNumId w:val="10"/>
  </w:num>
  <w:num w:numId="8" w16cid:durableId="1057125456">
    <w:abstractNumId w:val="9"/>
  </w:num>
  <w:num w:numId="9" w16cid:durableId="1690990719">
    <w:abstractNumId w:val="0"/>
  </w:num>
  <w:num w:numId="10" w16cid:durableId="764417968">
    <w:abstractNumId w:val="12"/>
  </w:num>
  <w:num w:numId="11" w16cid:durableId="16582243">
    <w:abstractNumId w:val="8"/>
  </w:num>
  <w:num w:numId="12" w16cid:durableId="796026220">
    <w:abstractNumId w:val="4"/>
  </w:num>
  <w:num w:numId="13" w16cid:durableId="49934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37FEB"/>
    <w:rsid w:val="00064CAE"/>
    <w:rsid w:val="00073959"/>
    <w:rsid w:val="000D092A"/>
    <w:rsid w:val="000D5784"/>
    <w:rsid w:val="000F2A5A"/>
    <w:rsid w:val="001320DB"/>
    <w:rsid w:val="0016172B"/>
    <w:rsid w:val="001801FE"/>
    <w:rsid w:val="001E127A"/>
    <w:rsid w:val="002301F0"/>
    <w:rsid w:val="00254B0D"/>
    <w:rsid w:val="00260BEE"/>
    <w:rsid w:val="002D6D97"/>
    <w:rsid w:val="00336FEF"/>
    <w:rsid w:val="00342110"/>
    <w:rsid w:val="00406280"/>
    <w:rsid w:val="0043779E"/>
    <w:rsid w:val="004A295E"/>
    <w:rsid w:val="004F61D7"/>
    <w:rsid w:val="0050208C"/>
    <w:rsid w:val="00507DC3"/>
    <w:rsid w:val="005370D2"/>
    <w:rsid w:val="00545E43"/>
    <w:rsid w:val="006316C4"/>
    <w:rsid w:val="0067390D"/>
    <w:rsid w:val="00693251"/>
    <w:rsid w:val="00757232"/>
    <w:rsid w:val="0076069A"/>
    <w:rsid w:val="007F7764"/>
    <w:rsid w:val="008176B2"/>
    <w:rsid w:val="008773EE"/>
    <w:rsid w:val="008A142F"/>
    <w:rsid w:val="008E78C6"/>
    <w:rsid w:val="009C051A"/>
    <w:rsid w:val="009D1DBD"/>
    <w:rsid w:val="00A30F13"/>
    <w:rsid w:val="00A84C4A"/>
    <w:rsid w:val="00B13856"/>
    <w:rsid w:val="00B1692B"/>
    <w:rsid w:val="00B4725E"/>
    <w:rsid w:val="00BE5059"/>
    <w:rsid w:val="00CA1A57"/>
    <w:rsid w:val="00CB00F6"/>
    <w:rsid w:val="00D1102F"/>
    <w:rsid w:val="00D168F2"/>
    <w:rsid w:val="00D21BC8"/>
    <w:rsid w:val="00D32AAB"/>
    <w:rsid w:val="00D6716A"/>
    <w:rsid w:val="00E136B0"/>
    <w:rsid w:val="00E17199"/>
    <w:rsid w:val="00E5270B"/>
    <w:rsid w:val="00EA40EC"/>
    <w:rsid w:val="00F30328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11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161DA-C036-4E99-BE72-F38986821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7BE60-5109-4E0D-8569-50BBC4EA2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806D1-C344-46ED-A0D7-FA18CB2A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2023-02-28T09:06:00Z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