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A0D1" w14:textId="77777777" w:rsidR="00092914" w:rsidRDefault="00092914" w:rsidP="00092914"/>
    <w:p w14:paraId="795319C9" w14:textId="77777777" w:rsidR="00092914" w:rsidRDefault="00092914" w:rsidP="00092914"/>
    <w:p w14:paraId="041131A3" w14:textId="77777777" w:rsidR="00092914" w:rsidRDefault="00092914" w:rsidP="00092914"/>
    <w:p w14:paraId="22A9FDE1" w14:textId="77777777" w:rsidR="00092914" w:rsidRPr="0069228C" w:rsidRDefault="00092914" w:rsidP="00092914">
      <w:pPr>
        <w:jc w:val="center"/>
        <w:rPr>
          <w:b/>
          <w:bCs/>
        </w:rPr>
      </w:pPr>
      <w:r w:rsidRPr="000F0D84">
        <w:rPr>
          <w:b/>
          <w:bCs/>
        </w:rPr>
        <w:t>Informacja o rozpoczęciu realizacji projektu (przedsięwzięcia) partnerskiego</w:t>
      </w:r>
    </w:p>
    <w:p w14:paraId="6E7D5509" w14:textId="77777777" w:rsidR="00092914" w:rsidRDefault="00092914" w:rsidP="00092914">
      <w:r w:rsidRPr="0069228C">
        <w:t>Zgodnie z art. 3</w:t>
      </w:r>
      <w:r>
        <w:t>9</w:t>
      </w:r>
      <w:r w:rsidRPr="0069228C">
        <w:t xml:space="preserve"> ust. </w:t>
      </w:r>
      <w:r>
        <w:t>8</w:t>
      </w:r>
      <w:r w:rsidRPr="0069228C">
        <w:t xml:space="preserve"> ustawy z dnia </w:t>
      </w:r>
      <w:r>
        <w:t>20 maja 2022 r.</w:t>
      </w:r>
      <w:r w:rsidRPr="0069228C">
        <w:t xml:space="preserve"> r. o zasadach realizacji </w:t>
      </w:r>
      <w:r>
        <w:t xml:space="preserve">zadań </w:t>
      </w:r>
      <w:r w:rsidRPr="0069228C">
        <w:t xml:space="preserve">finansowych </w:t>
      </w:r>
      <w:r>
        <w:t>ze środków europejskich w</w:t>
      </w:r>
      <w:r w:rsidRPr="0069228C">
        <w:t xml:space="preserve"> perspektywie finansowej 20</w:t>
      </w:r>
      <w:r>
        <w:t xml:space="preserve">21 - </w:t>
      </w:r>
      <w:r w:rsidRPr="0069228C">
        <w:t>202</w:t>
      </w:r>
      <w:r>
        <w:t>7</w:t>
      </w:r>
      <w:r w:rsidRPr="0069228C">
        <w:t xml:space="preserve">, podaje się do publicznej wiadomości informację o rozpoczęciu realizacji </w:t>
      </w:r>
      <w:r>
        <w:t>p</w:t>
      </w:r>
      <w:r w:rsidRPr="0069228C">
        <w:t xml:space="preserve">rojektu </w:t>
      </w:r>
      <w:r>
        <w:t xml:space="preserve">(przedsięwzięcia) </w:t>
      </w:r>
      <w:r w:rsidRPr="0069228C">
        <w:t>partnerskiego pn.</w:t>
      </w:r>
      <w:r>
        <w:t>: „Utworzenie Branżowego Centrum Umiejętności dla dziedziny instalacje sanitarne, grzewcze i gazowe”.</w:t>
      </w:r>
    </w:p>
    <w:p w14:paraId="5934323B" w14:textId="77777777" w:rsidR="00092914" w:rsidRDefault="00092914" w:rsidP="00092914">
      <w:r w:rsidRPr="006A2AF0">
        <w:rPr>
          <w:u w:val="single"/>
        </w:rPr>
        <w:t>Uzasadnienie</w:t>
      </w:r>
    </w:p>
    <w:p w14:paraId="4277D3EE" w14:textId="77777777" w:rsidR="00092914" w:rsidRDefault="00092914" w:rsidP="00092914">
      <w:r>
        <w:t xml:space="preserve">Projekt (przedsięwzięcie) polegać będzie na utworzeniu i wsparciu funkcjonowania Branżowego Centrum Umiejętności w dziedzinie </w:t>
      </w:r>
      <w:r w:rsidRPr="008D6B64">
        <w:rPr>
          <w:i/>
          <w:iCs/>
        </w:rPr>
        <w:t>instalacje sanitarne, grzewcze i gazowe</w:t>
      </w:r>
      <w:r>
        <w:t xml:space="preserve"> z siedzibą w Bydgoszczy, ul. Pestalozziego 18a, 85-095 Bydgoszcz w terminie </w:t>
      </w:r>
      <w:r w:rsidRPr="00CE593F">
        <w:t>do 30 czerwca 2026 r.</w:t>
      </w:r>
    </w:p>
    <w:p w14:paraId="0A0A2AC7" w14:textId="77777777" w:rsidR="00092914" w:rsidRPr="00732F64" w:rsidRDefault="00092914" w:rsidP="00092914">
      <w:bookmarkStart w:id="0" w:name="_Hlk148514471"/>
      <w:r>
        <w:t xml:space="preserve">Zadania realizowane w ramach Projektu:  Zadanie 1 - Utworzenie Branżowego Centrum Umiejętności, Zadanie 2 – Wsparcie funkcjonowania Branżowego Centrum Umiejętności, Zadanie 3 – Zarządzanie projektem. </w:t>
      </w:r>
    </w:p>
    <w:bookmarkEnd w:id="0"/>
    <w:p w14:paraId="4317DB8D" w14:textId="77777777" w:rsidR="00092914" w:rsidRDefault="00092914" w:rsidP="00092914">
      <w:r>
        <w:t>Przedsięwzięcie obejmuje realizację działań łącznie w następujących obszarach:</w:t>
      </w:r>
    </w:p>
    <w:p w14:paraId="054E801A" w14:textId="77777777" w:rsidR="00092914" w:rsidRDefault="00092914" w:rsidP="00092914">
      <w:pPr>
        <w:pStyle w:val="Akapitzlist"/>
        <w:numPr>
          <w:ilvl w:val="0"/>
          <w:numId w:val="3"/>
        </w:numPr>
      </w:pPr>
      <w:r>
        <w:t>działalność edukacyjno-szkoleniowa,</w:t>
      </w:r>
    </w:p>
    <w:p w14:paraId="2F950AB0" w14:textId="77777777" w:rsidR="00092914" w:rsidRDefault="00092914" w:rsidP="00092914">
      <w:pPr>
        <w:pStyle w:val="Akapitzlist"/>
        <w:numPr>
          <w:ilvl w:val="0"/>
          <w:numId w:val="3"/>
        </w:numPr>
      </w:pPr>
      <w:r>
        <w:t>działalność integrująco-wspierająca,</w:t>
      </w:r>
    </w:p>
    <w:p w14:paraId="03C7BFFB" w14:textId="77777777" w:rsidR="00092914" w:rsidRDefault="00092914" w:rsidP="00092914">
      <w:pPr>
        <w:pStyle w:val="Akapitzlist"/>
        <w:numPr>
          <w:ilvl w:val="0"/>
          <w:numId w:val="3"/>
        </w:numPr>
      </w:pPr>
      <w:r>
        <w:t>działalność innowacyjno-rozwojowa,</w:t>
      </w:r>
    </w:p>
    <w:p w14:paraId="211CC2F2" w14:textId="77777777" w:rsidR="00092914" w:rsidRDefault="00092914" w:rsidP="00092914">
      <w:pPr>
        <w:pStyle w:val="Akapitzlist"/>
        <w:numPr>
          <w:ilvl w:val="0"/>
          <w:numId w:val="3"/>
        </w:numPr>
      </w:pPr>
      <w:r>
        <w:t>działalność doradczo-promocyjna,</w:t>
      </w:r>
    </w:p>
    <w:p w14:paraId="676F91AF" w14:textId="77777777" w:rsidR="00092914" w:rsidRDefault="00092914" w:rsidP="00092914">
      <w:pPr>
        <w:pStyle w:val="Akapitzlist"/>
        <w:numPr>
          <w:ilvl w:val="0"/>
          <w:numId w:val="3"/>
        </w:numPr>
      </w:pPr>
      <w:r>
        <w:t>działalność w zakresie zadań dodatkowych:</w:t>
      </w:r>
    </w:p>
    <w:p w14:paraId="3E34C343" w14:textId="77777777" w:rsidR="00092914" w:rsidRDefault="00092914" w:rsidP="00092914">
      <w:pPr>
        <w:pStyle w:val="Akapitzlist"/>
        <w:numPr>
          <w:ilvl w:val="0"/>
          <w:numId w:val="4"/>
        </w:numPr>
        <w:ind w:left="1134"/>
      </w:pPr>
      <w:r>
        <w:t>współpraca z instytucjami i ośrodkami badawczymi, m.in. w rozwoju umiejętności w danej dziedzinie,</w:t>
      </w:r>
    </w:p>
    <w:p w14:paraId="0933AF45" w14:textId="77777777" w:rsidR="00092914" w:rsidRDefault="00092914" w:rsidP="00092914">
      <w:pPr>
        <w:pStyle w:val="Akapitzlist"/>
        <w:numPr>
          <w:ilvl w:val="0"/>
          <w:numId w:val="4"/>
        </w:numPr>
        <w:ind w:left="1134"/>
      </w:pPr>
      <w:r>
        <w:t>organizowanie turniejów lub olimpiad tematycznych dla uczniów szkół prowadzących kształcenie zawodowe związane z daną dziedziną lub branżowych konkursów umiejętności,</w:t>
      </w:r>
    </w:p>
    <w:p w14:paraId="1ED799F3" w14:textId="77777777" w:rsidR="00092914" w:rsidRDefault="00092914" w:rsidP="00092914">
      <w:pPr>
        <w:pStyle w:val="Akapitzlist"/>
        <w:numPr>
          <w:ilvl w:val="0"/>
          <w:numId w:val="4"/>
        </w:numPr>
        <w:ind w:left="1134"/>
      </w:pPr>
      <w:r>
        <w:t xml:space="preserve">współorganizowanie eliminacji do konkursów umiejętności zawodowych </w:t>
      </w:r>
      <w:proofErr w:type="spellStart"/>
      <w:r>
        <w:t>Euroskills</w:t>
      </w:r>
      <w:proofErr w:type="spellEnd"/>
      <w:r>
        <w:t xml:space="preserve"> lub </w:t>
      </w:r>
      <w:proofErr w:type="spellStart"/>
      <w:r>
        <w:t>Worldskills</w:t>
      </w:r>
      <w:proofErr w:type="spellEnd"/>
      <w:r>
        <w:t xml:space="preserve">, </w:t>
      </w:r>
    </w:p>
    <w:p w14:paraId="5039B560" w14:textId="77777777" w:rsidR="00092914" w:rsidRDefault="00092914" w:rsidP="00092914">
      <w:pPr>
        <w:pStyle w:val="Akapitzlist"/>
        <w:numPr>
          <w:ilvl w:val="0"/>
          <w:numId w:val="4"/>
        </w:numPr>
        <w:ind w:left="1134"/>
      </w:pPr>
      <w:r>
        <w:t>prowadzenie doradztwa walidacyjnego dla osób dorosłych z zastosowaniem metody bilansu kompetencji.</w:t>
      </w:r>
    </w:p>
    <w:p w14:paraId="50F00342" w14:textId="77777777" w:rsidR="00092914" w:rsidRDefault="00092914" w:rsidP="00092914">
      <w:r w:rsidRPr="00CC148F">
        <w:t>Okres realizacji zadań: do 30 czerwca 2026 r.</w:t>
      </w:r>
    </w:p>
    <w:p w14:paraId="22B9DD96" w14:textId="77777777" w:rsidR="00092914" w:rsidRPr="006A2AF0" w:rsidRDefault="00092914" w:rsidP="00092914">
      <w:pPr>
        <w:rPr>
          <w:u w:val="single"/>
        </w:rPr>
      </w:pPr>
      <w:r w:rsidRPr="006A2AF0">
        <w:rPr>
          <w:u w:val="single"/>
        </w:rPr>
        <w:t>Partner wiodący</w:t>
      </w:r>
    </w:p>
    <w:p w14:paraId="4F767877" w14:textId="77777777" w:rsidR="00092914" w:rsidRDefault="00092914" w:rsidP="00092914">
      <w:r w:rsidRPr="0069228C">
        <w:t xml:space="preserve">Partnerem wiodącym w </w:t>
      </w:r>
      <w:r>
        <w:t>P</w:t>
      </w:r>
      <w:r w:rsidRPr="0069228C">
        <w:t>rojekcie</w:t>
      </w:r>
      <w:r>
        <w:t xml:space="preserve"> jest Ogólnopolskie Stowarzyszenie Firm Instalacyjnych i Serwisowych z siedzibą w Chodzieży, przy ul. Zwycięstwa 23 (64-800 Chodzież). </w:t>
      </w:r>
    </w:p>
    <w:p w14:paraId="156916DB" w14:textId="77777777" w:rsidR="00504355" w:rsidRPr="00092914" w:rsidRDefault="00504355" w:rsidP="00092914"/>
    <w:sectPr w:rsidR="00504355" w:rsidRPr="00092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2574" w14:textId="77777777" w:rsidR="0051352D" w:rsidRDefault="0051352D" w:rsidP="00CA50AF">
      <w:pPr>
        <w:spacing w:after="0"/>
      </w:pPr>
      <w:r>
        <w:separator/>
      </w:r>
    </w:p>
  </w:endnote>
  <w:endnote w:type="continuationSeparator" w:id="0">
    <w:p w14:paraId="6D3090BB" w14:textId="77777777" w:rsidR="0051352D" w:rsidRDefault="0051352D" w:rsidP="00CA5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2DCF" w14:textId="77777777" w:rsidR="0051352D" w:rsidRDefault="0051352D" w:rsidP="00CA50AF">
      <w:pPr>
        <w:spacing w:after="0"/>
      </w:pPr>
      <w:r>
        <w:separator/>
      </w:r>
    </w:p>
  </w:footnote>
  <w:footnote w:type="continuationSeparator" w:id="0">
    <w:p w14:paraId="584DD3D6" w14:textId="77777777" w:rsidR="0051352D" w:rsidRDefault="0051352D" w:rsidP="00CA50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2F91" w14:textId="7CEB8453" w:rsidR="00CA50AF" w:rsidRDefault="00CA50AF">
    <w:pPr>
      <w:pStyle w:val="Nagwek"/>
    </w:pPr>
    <w:r>
      <w:rPr>
        <w:noProof/>
      </w:rPr>
      <w:drawing>
        <wp:inline distT="0" distB="0" distL="0" distR="0" wp14:anchorId="72405451" wp14:editId="3D008EC8">
          <wp:extent cx="5760720" cy="737766"/>
          <wp:effectExtent l="0" t="0" r="0" b="0"/>
          <wp:docPr id="86730483" name="Obraz 86730483" descr="Obraz zawierający zrzut ekranu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30483" name="Obraz 86730483" descr="Obraz zawierający zrzut ekranu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999"/>
    <w:multiLevelType w:val="hybridMultilevel"/>
    <w:tmpl w:val="596E47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11AB"/>
    <w:multiLevelType w:val="hybridMultilevel"/>
    <w:tmpl w:val="596E4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5C0D"/>
    <w:multiLevelType w:val="hybridMultilevel"/>
    <w:tmpl w:val="AA18F54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903516"/>
    <w:multiLevelType w:val="hybridMultilevel"/>
    <w:tmpl w:val="AA18F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7191433">
    <w:abstractNumId w:val="1"/>
  </w:num>
  <w:num w:numId="2" w16cid:durableId="1968462920">
    <w:abstractNumId w:val="3"/>
  </w:num>
  <w:num w:numId="3" w16cid:durableId="2075463511">
    <w:abstractNumId w:val="0"/>
  </w:num>
  <w:num w:numId="4" w16cid:durableId="91432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AF"/>
    <w:rsid w:val="00092914"/>
    <w:rsid w:val="00504355"/>
    <w:rsid w:val="0051352D"/>
    <w:rsid w:val="00685E94"/>
    <w:rsid w:val="00BF24F9"/>
    <w:rsid w:val="00C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152F"/>
  <w15:chartTrackingRefBased/>
  <w15:docId w15:val="{04C014ED-F66F-491A-A2B6-9BF7B4B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0AF"/>
    <w:pPr>
      <w:spacing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0A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A50A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50A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A50A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Smolak</dc:creator>
  <cp:keywords/>
  <dc:description/>
  <cp:lastModifiedBy>Paweł Smolak</cp:lastModifiedBy>
  <cp:revision>2</cp:revision>
  <dcterms:created xsi:type="dcterms:W3CDTF">2023-11-27T13:19:00Z</dcterms:created>
  <dcterms:modified xsi:type="dcterms:W3CDTF">2023-11-27T13:19:00Z</dcterms:modified>
</cp:coreProperties>
</file>