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54FD0" w14:textId="77777777" w:rsidR="005D49E1" w:rsidRDefault="005D49E1" w:rsidP="005D49E1">
      <w:pPr>
        <w:pStyle w:val="Nagwek"/>
        <w:jc w:val="right"/>
      </w:pPr>
      <w:r>
        <w:tab/>
      </w:r>
      <w:bookmarkStart w:id="0" w:name="_Hlk101764864"/>
      <w:r>
        <w:tab/>
      </w:r>
    </w:p>
    <w:p w14:paraId="0607D072" w14:textId="77777777" w:rsidR="005D49E1" w:rsidRDefault="005D49E1" w:rsidP="005D49E1">
      <w:pPr>
        <w:pStyle w:val="Nagwek"/>
        <w:jc w:val="right"/>
      </w:pPr>
    </w:p>
    <w:p w14:paraId="0C2A96AA" w14:textId="60EC39F6" w:rsidR="005D49E1" w:rsidRDefault="0062323E" w:rsidP="005D49E1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4  do Z.131</w:t>
      </w:r>
      <w:r w:rsidR="005D49E1">
        <w:rPr>
          <w:sz w:val="18"/>
          <w:szCs w:val="18"/>
        </w:rPr>
        <w:t>.2021.2022</w:t>
      </w:r>
    </w:p>
    <w:p w14:paraId="58E2B1FA" w14:textId="77777777" w:rsidR="005D49E1" w:rsidRDefault="005D49E1" w:rsidP="005D49E1"/>
    <w:p w14:paraId="2ABD8525" w14:textId="77777777" w:rsidR="005D49E1" w:rsidRDefault="005D49E1" w:rsidP="005D49E1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 w:rsidRPr="0054357E">
        <w:rPr>
          <w:rFonts w:ascii="Calibri regular" w:hAnsi="Calibri regular" w:cstheme="minorHAnsi"/>
        </w:rPr>
        <w:t>Informacja o wyniku konkursu</w:t>
      </w:r>
      <w:r>
        <w:rPr>
          <w:rFonts w:ascii="Calibri regular" w:hAnsi="Calibri regular" w:cstheme="minorHAnsi"/>
        </w:rPr>
        <w:t xml:space="preserve"> na stanowisko nauczyciela akademickiego </w:t>
      </w:r>
    </w:p>
    <w:p w14:paraId="51A0F300" w14:textId="0D0EDD88" w:rsidR="009B5DC3" w:rsidRDefault="005D49E1" w:rsidP="009B5DC3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>
        <w:rPr>
          <w:rFonts w:ascii="Calibri regular" w:hAnsi="Calibri regular" w:cstheme="minorHAnsi"/>
        </w:rPr>
        <w:t xml:space="preserve">w Politechnice Bydgoskiej im. Jana i Jędrzeja Śniadeckich </w:t>
      </w:r>
    </w:p>
    <w:p w14:paraId="0E556AC6" w14:textId="77777777" w:rsidR="009B5DC3" w:rsidRDefault="009B5DC3" w:rsidP="009B5DC3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</w:p>
    <w:p w14:paraId="2FB01122" w14:textId="59DEC10D" w:rsidR="005D49E1" w:rsidRPr="0054357E" w:rsidRDefault="005D49E1" w:rsidP="009B5DC3">
      <w:pPr>
        <w:pStyle w:val="Default"/>
        <w:spacing w:line="360" w:lineRule="auto"/>
        <w:jc w:val="center"/>
        <w:rPr>
          <w:rFonts w:ascii="Calibri regular" w:hAnsi="Calibri regular" w:cstheme="minorHAnsi"/>
        </w:rPr>
      </w:pPr>
      <w:r w:rsidRPr="0054357E">
        <w:rPr>
          <w:rFonts w:ascii="Calibri regular" w:hAnsi="Calibri regular" w:cstheme="minorHAnsi"/>
        </w:rPr>
        <w:t>w trybie art. 119</w:t>
      </w:r>
      <w:r w:rsidR="0062323E">
        <w:rPr>
          <w:rFonts w:ascii="Calibri regular" w:hAnsi="Calibri regular" w:cstheme="minorHAnsi"/>
        </w:rPr>
        <w:t xml:space="preserve"> ustawy z dnia 20 lipca 2018 r. </w:t>
      </w:r>
      <w:r w:rsidR="0062323E">
        <w:rPr>
          <w:rFonts w:ascii="Calibri regular" w:hAnsi="Calibri regular" w:cstheme="minorHAnsi" w:hint="eastAsia"/>
        </w:rPr>
        <w:t>–</w:t>
      </w:r>
      <w:r w:rsidR="0062323E">
        <w:rPr>
          <w:rFonts w:ascii="Calibri regular" w:hAnsi="Calibri regular" w:cstheme="minorHAnsi" w:hint="eastAsia"/>
        </w:rPr>
        <w:t xml:space="preserve"> </w:t>
      </w:r>
      <w:r w:rsidRPr="0054357E">
        <w:rPr>
          <w:rFonts w:ascii="Calibri regular" w:hAnsi="Calibri regular" w:cstheme="minorHAnsi"/>
        </w:rPr>
        <w:t>Prawo o szkolnictwie wyższym i nauce</w:t>
      </w:r>
      <w:r>
        <w:rPr>
          <w:rFonts w:ascii="Calibri regular" w:hAnsi="Calibri regular" w:cstheme="minorHAnsi"/>
        </w:rPr>
        <w:t xml:space="preserve"> </w:t>
      </w:r>
      <w:r>
        <w:rPr>
          <w:rFonts w:ascii="Calibri regular" w:hAnsi="Calibri regular" w:cstheme="minorHAnsi"/>
        </w:rPr>
        <w:br/>
        <w:t>(</w:t>
      </w:r>
      <w:r w:rsidRPr="00FD404E">
        <w:rPr>
          <w:rStyle w:val="markedcontent"/>
          <w:rFonts w:ascii="Calibri regular" w:hAnsi="Calibri regular" w:cstheme="minorHAnsi"/>
        </w:rPr>
        <w:t>Dz. U. z 202</w:t>
      </w:r>
      <w:r>
        <w:rPr>
          <w:rStyle w:val="markedcontent"/>
          <w:rFonts w:ascii="Calibri regular" w:hAnsi="Calibri regular" w:cstheme="minorHAnsi"/>
        </w:rPr>
        <w:t>2</w:t>
      </w:r>
      <w:r w:rsidRPr="00FD404E">
        <w:rPr>
          <w:rStyle w:val="markedcontent"/>
          <w:rFonts w:ascii="Calibri regular" w:hAnsi="Calibri regular" w:cstheme="minorHAnsi"/>
        </w:rPr>
        <w:t xml:space="preserve">. </w:t>
      </w:r>
      <w:r>
        <w:rPr>
          <w:rStyle w:val="markedcontent"/>
          <w:rFonts w:ascii="Calibri regular" w:hAnsi="Calibri regular" w:cstheme="minorHAnsi"/>
        </w:rPr>
        <w:t>p</w:t>
      </w:r>
      <w:r w:rsidRPr="00FD404E">
        <w:rPr>
          <w:rStyle w:val="markedcontent"/>
          <w:rFonts w:ascii="Calibri regular" w:hAnsi="Calibri regular" w:cstheme="minorHAnsi"/>
        </w:rPr>
        <w:t xml:space="preserve">oz. </w:t>
      </w:r>
      <w:r>
        <w:rPr>
          <w:rStyle w:val="markedcontent"/>
          <w:rFonts w:ascii="Calibri regular" w:hAnsi="Calibri regular" w:cstheme="minorHAnsi"/>
        </w:rPr>
        <w:t>574</w:t>
      </w:r>
      <w:r w:rsidRPr="00FD404E">
        <w:rPr>
          <w:rStyle w:val="markedcontent"/>
          <w:rFonts w:ascii="Calibri regular" w:hAnsi="Calibri regular" w:cstheme="minorHAnsi"/>
        </w:rPr>
        <w:t xml:space="preserve"> z</w:t>
      </w:r>
      <w:r>
        <w:rPr>
          <w:rStyle w:val="markedcontent"/>
          <w:rFonts w:ascii="Calibri regular" w:hAnsi="Calibri regular" w:cstheme="minorHAnsi"/>
        </w:rPr>
        <w:t xml:space="preserve"> późn. </w:t>
      </w:r>
      <w:r w:rsidRPr="00FD404E">
        <w:rPr>
          <w:rStyle w:val="markedcontent"/>
          <w:rFonts w:ascii="Calibri regular" w:hAnsi="Calibri regular" w:cstheme="minorHAnsi"/>
        </w:rPr>
        <w:t>zm.)</w:t>
      </w:r>
    </w:p>
    <w:tbl>
      <w:tblPr>
        <w:tblW w:w="9200" w:type="dxa"/>
        <w:tblLayout w:type="fixed"/>
        <w:tblLook w:val="0000" w:firstRow="0" w:lastRow="0" w:firstColumn="0" w:lastColumn="0" w:noHBand="0" w:noVBand="0"/>
      </w:tblPr>
      <w:tblGrid>
        <w:gridCol w:w="4600"/>
        <w:gridCol w:w="4600"/>
      </w:tblGrid>
      <w:tr w:rsidR="005D49E1" w:rsidRPr="005B492B" w14:paraId="7197DEF6" w14:textId="77777777" w:rsidTr="00BA1860">
        <w:trPr>
          <w:trHeight w:val="266"/>
        </w:trPr>
        <w:tc>
          <w:tcPr>
            <w:tcW w:w="4600" w:type="dxa"/>
          </w:tcPr>
          <w:p w14:paraId="108E0F02" w14:textId="77777777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</w:p>
        </w:tc>
        <w:tc>
          <w:tcPr>
            <w:tcW w:w="4600" w:type="dxa"/>
          </w:tcPr>
          <w:p w14:paraId="34E28868" w14:textId="77777777" w:rsidR="005D49E1" w:rsidRPr="005B492B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sz w:val="20"/>
                <w:szCs w:val="20"/>
              </w:rPr>
            </w:pPr>
          </w:p>
        </w:tc>
      </w:tr>
      <w:tr w:rsidR="005D49E1" w:rsidRPr="005B492B" w14:paraId="1DDC5D94" w14:textId="77777777" w:rsidTr="00BA1860">
        <w:trPr>
          <w:trHeight w:val="93"/>
        </w:trPr>
        <w:tc>
          <w:tcPr>
            <w:tcW w:w="4600" w:type="dxa"/>
          </w:tcPr>
          <w:p w14:paraId="6A5173C2" w14:textId="77777777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>Wydział</w:t>
            </w:r>
            <w:r>
              <w:rPr>
                <w:rFonts w:ascii="Calibri regular" w:hAnsi="Calibri regular" w:cstheme="minorHAnsi"/>
                <w:color w:val="auto"/>
              </w:rPr>
              <w:t>/Jednostka organizacyjna:</w:t>
            </w:r>
          </w:p>
        </w:tc>
        <w:tc>
          <w:tcPr>
            <w:tcW w:w="4600" w:type="dxa"/>
          </w:tcPr>
          <w:p w14:paraId="34EB2AB9" w14:textId="77777777" w:rsidR="00E626E8" w:rsidRDefault="00FD04E1" w:rsidP="00FD04E1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 xml:space="preserve">Wydział Telekomunikacji, </w:t>
            </w:r>
            <w:r w:rsidR="00ED50A9" w:rsidRPr="00FD04E1">
              <w:rPr>
                <w:rFonts w:ascii="Calibri regular" w:hAnsi="Calibri regular" w:cstheme="minorHAnsi"/>
              </w:rPr>
              <w:t xml:space="preserve">Informatyki </w:t>
            </w:r>
          </w:p>
          <w:p w14:paraId="51D2C4FF" w14:textId="5EA6828C" w:rsidR="005D49E1" w:rsidRPr="00FD04E1" w:rsidRDefault="00ED50A9" w:rsidP="00FD04E1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 w:rsidRPr="00FD04E1">
              <w:rPr>
                <w:rFonts w:ascii="Calibri regular" w:hAnsi="Calibri regular" w:cstheme="minorHAnsi"/>
              </w:rPr>
              <w:t>i Elektrotechniki</w:t>
            </w:r>
          </w:p>
        </w:tc>
      </w:tr>
      <w:tr w:rsidR="005D49E1" w:rsidRPr="005B492B" w14:paraId="7A64D5E8" w14:textId="77777777" w:rsidTr="00BA1860">
        <w:trPr>
          <w:trHeight w:val="266"/>
        </w:trPr>
        <w:tc>
          <w:tcPr>
            <w:tcW w:w="4600" w:type="dxa"/>
          </w:tcPr>
          <w:p w14:paraId="29FEC2AB" w14:textId="0AF43974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>
              <w:rPr>
                <w:rFonts w:ascii="Calibri regular" w:hAnsi="Calibri regular" w:cstheme="minorHAnsi"/>
                <w:color w:val="auto"/>
              </w:rPr>
              <w:t>Konkurs na stanowisko</w:t>
            </w:r>
            <w:r w:rsidR="00FD04E1">
              <w:rPr>
                <w:rFonts w:ascii="Calibri regular" w:hAnsi="Calibri regular" w:cstheme="minorHAnsi"/>
                <w:color w:val="auto"/>
              </w:rPr>
              <w:t>:</w:t>
            </w:r>
          </w:p>
        </w:tc>
        <w:tc>
          <w:tcPr>
            <w:tcW w:w="4600" w:type="dxa"/>
          </w:tcPr>
          <w:p w14:paraId="2D7EF409" w14:textId="4193FEAC" w:rsidR="005D49E1" w:rsidRPr="00FD04E1" w:rsidRDefault="00251AFB" w:rsidP="00251AFB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 xml:space="preserve">Profesor uczelni </w:t>
            </w:r>
            <w:r w:rsidR="00ED50A9" w:rsidRPr="00FD04E1">
              <w:rPr>
                <w:rFonts w:ascii="Calibri regular" w:hAnsi="Calibri regular" w:cstheme="minorHAnsi"/>
              </w:rPr>
              <w:t xml:space="preserve">w grupie </w:t>
            </w:r>
            <w:r w:rsidR="00544ED0">
              <w:rPr>
                <w:rFonts w:ascii="Calibri regular" w:hAnsi="Calibri regular" w:cstheme="minorHAnsi"/>
              </w:rPr>
              <w:t>pracowników dydak</w:t>
            </w:r>
            <w:r w:rsidR="00887233">
              <w:rPr>
                <w:rFonts w:ascii="Calibri regular" w:hAnsi="Calibri regular" w:cstheme="minorHAnsi"/>
              </w:rPr>
              <w:t xml:space="preserve">tycznych w </w:t>
            </w:r>
            <w:r w:rsidR="0009762B">
              <w:rPr>
                <w:rFonts w:ascii="Calibri regular" w:hAnsi="Calibri regular" w:cstheme="minorHAnsi"/>
              </w:rPr>
              <w:t>Instytucie Inżynierii Elektrycznej</w:t>
            </w:r>
          </w:p>
        </w:tc>
      </w:tr>
      <w:tr w:rsidR="005D49E1" w:rsidRPr="005B492B" w14:paraId="69880BA4" w14:textId="77777777" w:rsidTr="00BA1860">
        <w:trPr>
          <w:trHeight w:val="93"/>
        </w:trPr>
        <w:tc>
          <w:tcPr>
            <w:tcW w:w="4600" w:type="dxa"/>
          </w:tcPr>
          <w:p w14:paraId="096F20EB" w14:textId="77777777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Data ogłoszenia: </w:t>
            </w:r>
          </w:p>
        </w:tc>
        <w:tc>
          <w:tcPr>
            <w:tcW w:w="4600" w:type="dxa"/>
          </w:tcPr>
          <w:p w14:paraId="074E7FC3" w14:textId="6A369180" w:rsidR="005D49E1" w:rsidRPr="00FD04E1" w:rsidRDefault="00251AFB" w:rsidP="00FD04E1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12</w:t>
            </w:r>
            <w:r w:rsidR="0009762B">
              <w:rPr>
                <w:rFonts w:ascii="Calibri regular" w:hAnsi="Calibri regular" w:cstheme="minorHAnsi"/>
              </w:rPr>
              <w:t>.02.2024</w:t>
            </w:r>
          </w:p>
        </w:tc>
      </w:tr>
      <w:tr w:rsidR="005D49E1" w:rsidRPr="005B492B" w14:paraId="7BF4763E" w14:textId="77777777" w:rsidTr="00BA1860">
        <w:trPr>
          <w:trHeight w:val="93"/>
        </w:trPr>
        <w:tc>
          <w:tcPr>
            <w:tcW w:w="4600" w:type="dxa"/>
          </w:tcPr>
          <w:p w14:paraId="23338E70" w14:textId="77777777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Termin składania </w:t>
            </w:r>
            <w:r>
              <w:rPr>
                <w:rFonts w:ascii="Calibri regular" w:hAnsi="Calibri regular" w:cstheme="minorHAnsi"/>
                <w:color w:val="auto"/>
              </w:rPr>
              <w:t>dokumentów</w:t>
            </w:r>
            <w:r w:rsidRPr="00FD404E">
              <w:rPr>
                <w:rFonts w:ascii="Calibri regular" w:hAnsi="Calibri regular" w:cstheme="minorHAnsi"/>
                <w:color w:val="auto"/>
              </w:rPr>
              <w:t xml:space="preserve">: </w:t>
            </w:r>
          </w:p>
        </w:tc>
        <w:tc>
          <w:tcPr>
            <w:tcW w:w="4600" w:type="dxa"/>
          </w:tcPr>
          <w:p w14:paraId="0BEC1BD5" w14:textId="0BFE7181" w:rsidR="005D49E1" w:rsidRPr="00FD04E1" w:rsidRDefault="00251AFB" w:rsidP="00FD04E1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30.04</w:t>
            </w:r>
            <w:r w:rsidR="0009762B">
              <w:rPr>
                <w:rFonts w:ascii="Calibri regular" w:hAnsi="Calibri regular" w:cstheme="minorHAnsi"/>
              </w:rPr>
              <w:t>.2024</w:t>
            </w:r>
          </w:p>
        </w:tc>
      </w:tr>
      <w:tr w:rsidR="005D49E1" w:rsidRPr="005B492B" w14:paraId="78B04F67" w14:textId="77777777" w:rsidTr="00BA1860">
        <w:trPr>
          <w:trHeight w:val="93"/>
        </w:trPr>
        <w:tc>
          <w:tcPr>
            <w:tcW w:w="4600" w:type="dxa"/>
          </w:tcPr>
          <w:p w14:paraId="6C692DBE" w14:textId="77777777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Termin rozstrzygnięcia konkursu: </w:t>
            </w:r>
          </w:p>
        </w:tc>
        <w:tc>
          <w:tcPr>
            <w:tcW w:w="4600" w:type="dxa"/>
          </w:tcPr>
          <w:p w14:paraId="1A0CD0BB" w14:textId="42344248" w:rsidR="005D49E1" w:rsidRPr="00FD04E1" w:rsidRDefault="00251AFB" w:rsidP="00FD04E1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20.05</w:t>
            </w:r>
            <w:r w:rsidR="0009762B">
              <w:rPr>
                <w:rFonts w:ascii="Calibri regular" w:hAnsi="Calibri regular" w:cstheme="minorHAnsi"/>
              </w:rPr>
              <w:t>.2024</w:t>
            </w:r>
          </w:p>
        </w:tc>
      </w:tr>
      <w:tr w:rsidR="005D49E1" w:rsidRPr="005B492B" w14:paraId="6062829D" w14:textId="77777777" w:rsidTr="00BA1860">
        <w:trPr>
          <w:trHeight w:val="93"/>
        </w:trPr>
        <w:tc>
          <w:tcPr>
            <w:tcW w:w="4600" w:type="dxa"/>
          </w:tcPr>
          <w:p w14:paraId="1EE30879" w14:textId="77777777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Ilość złożonych ofert: </w:t>
            </w:r>
          </w:p>
        </w:tc>
        <w:tc>
          <w:tcPr>
            <w:tcW w:w="4600" w:type="dxa"/>
          </w:tcPr>
          <w:p w14:paraId="06C8CCB9" w14:textId="36C9C49D" w:rsidR="005D49E1" w:rsidRPr="00FD04E1" w:rsidRDefault="00251AFB" w:rsidP="00FD04E1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1</w:t>
            </w:r>
          </w:p>
        </w:tc>
      </w:tr>
      <w:tr w:rsidR="005D49E1" w:rsidRPr="005B492B" w14:paraId="03FA3E99" w14:textId="77777777" w:rsidTr="00BA1860">
        <w:trPr>
          <w:trHeight w:val="93"/>
        </w:trPr>
        <w:tc>
          <w:tcPr>
            <w:tcW w:w="4600" w:type="dxa"/>
          </w:tcPr>
          <w:p w14:paraId="3E399DB9" w14:textId="77777777" w:rsidR="005D49E1" w:rsidRPr="00FD404E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Kandydat </w:t>
            </w:r>
            <w:r>
              <w:rPr>
                <w:rFonts w:ascii="Calibri regular" w:hAnsi="Calibri regular" w:cstheme="minorHAnsi"/>
                <w:color w:val="auto"/>
              </w:rPr>
              <w:t>rekomendowany do zatrudnienia</w:t>
            </w:r>
            <w:r w:rsidRPr="00FD404E">
              <w:rPr>
                <w:rFonts w:ascii="Calibri regular" w:hAnsi="Calibri regular" w:cstheme="minorHAnsi"/>
                <w:color w:val="auto"/>
              </w:rPr>
              <w:t>:</w:t>
            </w:r>
          </w:p>
        </w:tc>
        <w:tc>
          <w:tcPr>
            <w:tcW w:w="4600" w:type="dxa"/>
          </w:tcPr>
          <w:p w14:paraId="27FC50B6" w14:textId="77777777" w:rsidR="005D49E1" w:rsidRPr="00FD04E1" w:rsidRDefault="005D49E1" w:rsidP="00BA1860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</w:p>
          <w:p w14:paraId="43649022" w14:textId="6EE2FC53" w:rsidR="00ED50A9" w:rsidRPr="00FD04E1" w:rsidRDefault="00251AFB" w:rsidP="00FD04E1">
            <w:pPr>
              <w:pStyle w:val="Default"/>
              <w:spacing w:line="360" w:lineRule="auto"/>
              <w:rPr>
                <w:rFonts w:ascii="Calibri regular" w:hAnsi="Calibri regular" w:cstheme="minorHAnsi"/>
              </w:rPr>
            </w:pPr>
            <w:r>
              <w:rPr>
                <w:rFonts w:ascii="Calibri regular" w:hAnsi="Calibri regular" w:cstheme="minorHAnsi"/>
              </w:rPr>
              <w:t>brak</w:t>
            </w:r>
          </w:p>
        </w:tc>
      </w:tr>
      <w:tr w:rsidR="005D49E1" w:rsidRPr="005B492B" w14:paraId="628BD798" w14:textId="77777777" w:rsidTr="00BA1860">
        <w:trPr>
          <w:trHeight w:val="93"/>
        </w:trPr>
        <w:tc>
          <w:tcPr>
            <w:tcW w:w="9200" w:type="dxa"/>
            <w:gridSpan w:val="2"/>
          </w:tcPr>
          <w:p w14:paraId="1470061A" w14:textId="13C2C954" w:rsidR="00A96DF0" w:rsidRDefault="005D49E1" w:rsidP="00ED50A9">
            <w:pPr>
              <w:pStyle w:val="Default"/>
              <w:spacing w:line="360" w:lineRule="auto"/>
              <w:jc w:val="both"/>
              <w:rPr>
                <w:rFonts w:ascii="Calibri regular" w:hAnsi="Calibri regular" w:cstheme="minorHAnsi"/>
                <w:color w:val="auto"/>
              </w:rPr>
            </w:pPr>
            <w:r w:rsidRPr="00FD404E">
              <w:rPr>
                <w:rFonts w:ascii="Calibri regular" w:hAnsi="Calibri regular" w:cstheme="minorHAnsi"/>
                <w:color w:val="auto"/>
              </w:rPr>
              <w:t xml:space="preserve">Uzasadnienie: </w:t>
            </w:r>
            <w:r w:rsidR="00251AFB">
              <w:rPr>
                <w:rFonts w:ascii="Calibri regular" w:hAnsi="Calibri regular" w:cstheme="minorHAnsi"/>
                <w:color w:val="auto"/>
              </w:rPr>
              <w:t xml:space="preserve">Wydziałowa Komisja Konkursowa dokonała weryfikacji złożonych przez kandydata dokumentów. Pomimo spełnionych wymogów formalnych, </w:t>
            </w:r>
            <w:r w:rsidR="00A96DF0">
              <w:rPr>
                <w:rFonts w:ascii="Calibri regular" w:hAnsi="Calibri regular" w:cstheme="minorHAnsi"/>
                <w:color w:val="auto"/>
              </w:rPr>
              <w:t xml:space="preserve">komisja oceniła, iż </w:t>
            </w:r>
            <w:r w:rsidR="00251AFB">
              <w:rPr>
                <w:rFonts w:ascii="Calibri regular" w:hAnsi="Calibri regular" w:cstheme="minorHAnsi"/>
                <w:color w:val="auto"/>
              </w:rPr>
              <w:t>kompete</w:t>
            </w:r>
            <w:r w:rsidR="00A96DF0">
              <w:rPr>
                <w:rFonts w:ascii="Calibri regular" w:hAnsi="Calibri regular" w:cstheme="minorHAnsi"/>
                <w:color w:val="auto"/>
              </w:rPr>
              <w:t>ncje kandydata związane są</w:t>
            </w:r>
            <w:r w:rsidR="00251AFB">
              <w:rPr>
                <w:rFonts w:ascii="Calibri regular" w:hAnsi="Calibri regular" w:cstheme="minorHAnsi"/>
                <w:color w:val="auto"/>
              </w:rPr>
              <w:t xml:space="preserve"> </w:t>
            </w:r>
            <w:r w:rsidR="00A96DF0">
              <w:rPr>
                <w:rFonts w:ascii="Calibri regular" w:hAnsi="Calibri regular" w:cstheme="minorHAnsi"/>
                <w:color w:val="auto"/>
              </w:rPr>
              <w:t>jednoznacznie z</w:t>
            </w:r>
            <w:r w:rsidR="00251AFB">
              <w:rPr>
                <w:rFonts w:ascii="Calibri regular" w:hAnsi="Calibri regular" w:cstheme="minorHAnsi"/>
                <w:color w:val="auto"/>
              </w:rPr>
              <w:t xml:space="preserve"> energetyką. Wymagania konkursowe dotyczyły elektrotechniki, automatyki i elektroniki. </w:t>
            </w:r>
            <w:r w:rsidR="00A96DF0">
              <w:rPr>
                <w:rFonts w:ascii="Calibri regular" w:hAnsi="Calibri regular" w:cstheme="minorHAnsi"/>
                <w:color w:val="auto"/>
              </w:rPr>
              <w:t>Komisja podjęła decyzję o braku rekomendacji kandydata do zatrudnienia.</w:t>
            </w:r>
          </w:p>
          <w:p w14:paraId="57C8878F" w14:textId="6C88270C" w:rsidR="005D49E1" w:rsidRDefault="00887233" w:rsidP="00ED50A9">
            <w:pPr>
              <w:pStyle w:val="Default"/>
              <w:spacing w:line="360" w:lineRule="auto"/>
              <w:jc w:val="both"/>
              <w:rPr>
                <w:rFonts w:ascii="Calibri regular" w:hAnsi="Calibri regular" w:cstheme="minorHAnsi"/>
                <w:color w:val="auto"/>
              </w:rPr>
            </w:pPr>
            <w:r>
              <w:rPr>
                <w:rFonts w:ascii="Calibri regular" w:hAnsi="Calibri regular" w:cstheme="minorHAnsi"/>
                <w:color w:val="auto"/>
              </w:rPr>
              <w:t>Dziekan Wydziału</w:t>
            </w:r>
            <w:r w:rsidR="0009762B">
              <w:rPr>
                <w:rFonts w:ascii="Calibri regular" w:hAnsi="Calibri regular" w:cstheme="minorHAnsi"/>
                <w:color w:val="auto"/>
              </w:rPr>
              <w:t xml:space="preserve"> Telekomunikacji, Informatyki </w:t>
            </w:r>
            <w:r w:rsidR="00A96DF0">
              <w:rPr>
                <w:rFonts w:ascii="Calibri regular" w:hAnsi="Calibri regular" w:cstheme="minorHAnsi"/>
                <w:color w:val="auto"/>
              </w:rPr>
              <w:t xml:space="preserve">i Elektrotechniki, </w:t>
            </w:r>
            <w:r>
              <w:rPr>
                <w:rFonts w:ascii="Calibri regular" w:hAnsi="Calibri regular" w:cstheme="minorHAnsi"/>
                <w:color w:val="auto"/>
              </w:rPr>
              <w:t>dr inż. Tomasz  Marciniak, prof.</w:t>
            </w:r>
            <w:r w:rsidR="00153070">
              <w:rPr>
                <w:rFonts w:ascii="Calibri regular" w:hAnsi="Calibri regular" w:cstheme="minorHAnsi"/>
                <w:color w:val="auto"/>
              </w:rPr>
              <w:t xml:space="preserve"> PBŚ,</w:t>
            </w:r>
            <w:r>
              <w:rPr>
                <w:rFonts w:ascii="Calibri regular" w:hAnsi="Calibri regular" w:cstheme="minorHAnsi"/>
                <w:color w:val="auto"/>
              </w:rPr>
              <w:t xml:space="preserve"> ogłosił</w:t>
            </w:r>
            <w:r w:rsidR="00A96DF0">
              <w:rPr>
                <w:rFonts w:ascii="Calibri regular" w:hAnsi="Calibri regular" w:cstheme="minorHAnsi"/>
                <w:color w:val="auto"/>
              </w:rPr>
              <w:t xml:space="preserve"> konkurs na stanowisko profesora uczelni w grupie </w:t>
            </w:r>
            <w:bookmarkStart w:id="1" w:name="_GoBack"/>
            <w:bookmarkEnd w:id="1"/>
            <w:r w:rsidR="00A96DF0">
              <w:rPr>
                <w:rFonts w:ascii="Calibri regular" w:hAnsi="Calibri regular" w:cstheme="minorHAnsi"/>
                <w:color w:val="auto"/>
              </w:rPr>
              <w:t xml:space="preserve">pracowników dydaktycznych w Instytucie Inżynierii Elektrycznej </w:t>
            </w:r>
            <w:r>
              <w:rPr>
                <w:rFonts w:ascii="Calibri regular" w:hAnsi="Calibri regular" w:cstheme="minorHAnsi"/>
                <w:color w:val="auto"/>
              </w:rPr>
              <w:t xml:space="preserve"> </w:t>
            </w:r>
            <w:r w:rsidR="00A96DF0">
              <w:rPr>
                <w:rFonts w:ascii="Calibri regular" w:hAnsi="Calibri regular" w:cstheme="minorHAnsi"/>
                <w:color w:val="auto"/>
              </w:rPr>
              <w:t>za zamknięty</w:t>
            </w:r>
            <w:r>
              <w:rPr>
                <w:rFonts w:ascii="Calibri regular" w:hAnsi="Calibri regular" w:cstheme="minorHAnsi"/>
                <w:color w:val="auto"/>
              </w:rPr>
              <w:t>.</w:t>
            </w:r>
          </w:p>
          <w:p w14:paraId="016F6200" w14:textId="77777777" w:rsidR="00887233" w:rsidRDefault="00887233" w:rsidP="00ED50A9">
            <w:pPr>
              <w:pStyle w:val="Default"/>
              <w:spacing w:line="360" w:lineRule="auto"/>
              <w:jc w:val="both"/>
              <w:rPr>
                <w:rFonts w:ascii="Calibri regular" w:hAnsi="Calibri regular" w:cstheme="minorHAnsi"/>
                <w:color w:val="auto"/>
              </w:rPr>
            </w:pPr>
          </w:p>
          <w:p w14:paraId="7592226E" w14:textId="729DC5E9" w:rsidR="00FD04E1" w:rsidRDefault="00FD04E1" w:rsidP="009B5DC3">
            <w:pPr>
              <w:pStyle w:val="Default"/>
              <w:jc w:val="both"/>
              <w:rPr>
                <w:rFonts w:ascii="Calibri regular" w:hAnsi="Calibri regular" w:cstheme="minorHAnsi"/>
                <w:color w:val="auto"/>
              </w:rPr>
            </w:pPr>
            <w:r>
              <w:rPr>
                <w:rFonts w:ascii="Calibri regular" w:hAnsi="Calibri regular" w:cstheme="minorHAnsi"/>
                <w:color w:val="auto"/>
              </w:rPr>
              <w:t xml:space="preserve">                                                                                         dr inż. Tomasz Marciniak, prof. PBŚ</w:t>
            </w:r>
          </w:p>
          <w:p w14:paraId="29BE7448" w14:textId="0A7FB2B8" w:rsidR="00887233" w:rsidRDefault="00887233" w:rsidP="009B5DC3">
            <w:pPr>
              <w:pStyle w:val="Default"/>
              <w:jc w:val="both"/>
              <w:rPr>
                <w:rFonts w:ascii="Calibri regular" w:hAnsi="Calibri regular" w:cstheme="minorHAnsi"/>
                <w:color w:val="auto"/>
              </w:rPr>
            </w:pPr>
          </w:p>
          <w:p w14:paraId="5FF7F809" w14:textId="77777777" w:rsidR="00887233" w:rsidRDefault="00887233" w:rsidP="009B5DC3">
            <w:pPr>
              <w:pStyle w:val="Default"/>
              <w:jc w:val="both"/>
              <w:rPr>
                <w:rFonts w:ascii="Calibri regular" w:hAnsi="Calibri regular" w:cstheme="minorHAnsi"/>
                <w:color w:val="auto"/>
              </w:rPr>
            </w:pPr>
          </w:p>
          <w:p w14:paraId="43ED3E47" w14:textId="11129D44" w:rsidR="00FD04E1" w:rsidRDefault="00FD04E1" w:rsidP="009B5DC3">
            <w:pPr>
              <w:pStyle w:val="Default"/>
              <w:jc w:val="both"/>
              <w:rPr>
                <w:rFonts w:ascii="Calibri regular" w:hAnsi="Calibri regular" w:cstheme="minorHAnsi"/>
                <w:color w:val="auto"/>
              </w:rPr>
            </w:pPr>
            <w:r>
              <w:rPr>
                <w:rFonts w:ascii="Calibri regular" w:hAnsi="Calibri regular" w:cstheme="minorHAnsi"/>
                <w:color w:val="auto"/>
              </w:rPr>
              <w:t xml:space="preserve">                                                                                          Dziekan Wydziału Telekomunikacji,</w:t>
            </w:r>
          </w:p>
          <w:p w14:paraId="324029AE" w14:textId="447B90BE" w:rsidR="00FD04E1" w:rsidRPr="00FD404E" w:rsidRDefault="00FD04E1" w:rsidP="009B5DC3">
            <w:pPr>
              <w:pStyle w:val="Default"/>
              <w:jc w:val="both"/>
              <w:rPr>
                <w:rFonts w:ascii="Calibri regular" w:hAnsi="Calibri regular" w:cstheme="minorHAnsi"/>
                <w:color w:val="auto"/>
              </w:rPr>
            </w:pPr>
            <w:r>
              <w:rPr>
                <w:rFonts w:ascii="Calibri regular" w:hAnsi="Calibri regular" w:cstheme="minorHAnsi"/>
                <w:color w:val="auto"/>
              </w:rPr>
              <w:t xml:space="preserve">                                                                                                 Informatyki i Elektrotechniki</w:t>
            </w:r>
          </w:p>
        </w:tc>
      </w:tr>
    </w:tbl>
    <w:p w14:paraId="0449668F" w14:textId="7DEDE287" w:rsidR="00FD04E1" w:rsidRPr="001E199F" w:rsidRDefault="005D49E1" w:rsidP="00FD04E1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04E1">
        <w:t xml:space="preserve"> </w:t>
      </w:r>
      <w:bookmarkEnd w:id="0"/>
    </w:p>
    <w:sectPr w:rsidR="00FD04E1" w:rsidRPr="001E19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846B9" w14:textId="77777777" w:rsidR="00E12FFE" w:rsidRDefault="00E12FFE" w:rsidP="00142292">
      <w:r>
        <w:separator/>
      </w:r>
    </w:p>
  </w:endnote>
  <w:endnote w:type="continuationSeparator" w:id="0">
    <w:p w14:paraId="68E5C838" w14:textId="77777777" w:rsidR="00E12FFE" w:rsidRDefault="00E12FFE" w:rsidP="0014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0F97A" w14:textId="77777777" w:rsidR="00E12FFE" w:rsidRDefault="00E12FFE" w:rsidP="00142292">
      <w:r>
        <w:separator/>
      </w:r>
    </w:p>
  </w:footnote>
  <w:footnote w:type="continuationSeparator" w:id="0">
    <w:p w14:paraId="68AD2D0B" w14:textId="77777777" w:rsidR="00E12FFE" w:rsidRDefault="00E12FFE" w:rsidP="0014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2433B" w14:textId="77777777" w:rsidR="00142292" w:rsidRDefault="001422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B2AD11" wp14:editId="22A62C6F">
          <wp:simplePos x="0" y="0"/>
          <wp:positionH relativeFrom="column">
            <wp:posOffset>-742140</wp:posOffset>
          </wp:positionH>
          <wp:positionV relativeFrom="paragraph">
            <wp:posOffset>-339221</wp:posOffset>
          </wp:positionV>
          <wp:extent cx="7293972" cy="6999889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786" cy="70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92"/>
    <w:rsid w:val="0009762B"/>
    <w:rsid w:val="001368C8"/>
    <w:rsid w:val="00142292"/>
    <w:rsid w:val="00153070"/>
    <w:rsid w:val="0015608C"/>
    <w:rsid w:val="00251AFB"/>
    <w:rsid w:val="002832B4"/>
    <w:rsid w:val="003F41A8"/>
    <w:rsid w:val="0051163B"/>
    <w:rsid w:val="00544ED0"/>
    <w:rsid w:val="005C40AF"/>
    <w:rsid w:val="005D49E1"/>
    <w:rsid w:val="005F7E8A"/>
    <w:rsid w:val="0062323E"/>
    <w:rsid w:val="007032B2"/>
    <w:rsid w:val="00887233"/>
    <w:rsid w:val="009B21E8"/>
    <w:rsid w:val="009B5DC3"/>
    <w:rsid w:val="00A96DF0"/>
    <w:rsid w:val="00AF1F18"/>
    <w:rsid w:val="00BA4459"/>
    <w:rsid w:val="00C06268"/>
    <w:rsid w:val="00E12FFE"/>
    <w:rsid w:val="00E626E8"/>
    <w:rsid w:val="00E74FE0"/>
    <w:rsid w:val="00ED50A9"/>
    <w:rsid w:val="00EF35A5"/>
    <w:rsid w:val="00F15B45"/>
    <w:rsid w:val="00FD04E1"/>
    <w:rsid w:val="00FD37A9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76622"/>
  <w15:chartTrackingRefBased/>
  <w15:docId w15:val="{AF28DED6-7FB0-41BC-B204-63411B0C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BŚ Normal"/>
    <w:qFormat/>
    <w:rsid w:val="005D49E1"/>
    <w:pPr>
      <w:spacing w:after="0" w:line="240" w:lineRule="auto"/>
    </w:pPr>
    <w:rPr>
      <w:rFonts w:ascii="Calibri" w:eastAsia="Times New Roman" w:hAnsi="Calibri" w:cs="Times New Roman"/>
      <w:bCs/>
      <w:kern w:val="3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2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2292"/>
  </w:style>
  <w:style w:type="paragraph" w:styleId="Stopka">
    <w:name w:val="footer"/>
    <w:basedOn w:val="Normalny"/>
    <w:link w:val="StopkaZnak"/>
    <w:uiPriority w:val="99"/>
    <w:unhideWhenUsed/>
    <w:rsid w:val="001422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2292"/>
  </w:style>
  <w:style w:type="paragraph" w:customStyle="1" w:styleId="Default">
    <w:name w:val="Default"/>
    <w:rsid w:val="005D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D49E1"/>
  </w:style>
  <w:style w:type="paragraph" w:styleId="Tekstdymka">
    <w:name w:val="Balloon Text"/>
    <w:basedOn w:val="Normalny"/>
    <w:link w:val="TekstdymkaZnak"/>
    <w:uiPriority w:val="99"/>
    <w:semiHidden/>
    <w:unhideWhenUsed/>
    <w:rsid w:val="001368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8C8"/>
    <w:rPr>
      <w:rFonts w:ascii="Segoe UI" w:eastAsia="Times New Roman" w:hAnsi="Segoe UI" w:cs="Segoe UI"/>
      <w:bCs/>
      <w:kern w:val="36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E6430_kk_i7</dc:creator>
  <cp:keywords/>
  <dc:description/>
  <cp:lastModifiedBy>EFischer</cp:lastModifiedBy>
  <cp:revision>10</cp:revision>
  <cp:lastPrinted>2024-05-29T11:38:00Z</cp:lastPrinted>
  <dcterms:created xsi:type="dcterms:W3CDTF">2022-09-30T14:04:00Z</dcterms:created>
  <dcterms:modified xsi:type="dcterms:W3CDTF">2024-05-29T11:45:00Z</dcterms:modified>
</cp:coreProperties>
</file>